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83" w:rsidRPr="001F7A47" w:rsidRDefault="00E438CC" w:rsidP="00376483">
      <w:pPr>
        <w:spacing w:after="0" w:line="240" w:lineRule="auto"/>
        <w:rPr>
          <w:rFonts w:ascii="Arial" w:hAnsi="Arial" w:cs="Arial"/>
          <w:color w:val="244061" w:themeColor="accent1" w:themeShade="80"/>
        </w:rPr>
      </w:pPr>
      <w:r>
        <w:rPr>
          <w:rFonts w:ascii="Arial" w:hAnsi="Arial" w:cs="Arial"/>
          <w:color w:val="244061" w:themeColor="accent1" w:themeShade="80"/>
        </w:rPr>
        <w:t>Issue No 32</w:t>
      </w:r>
      <w:r w:rsidR="00376483" w:rsidRPr="001F7A47">
        <w:rPr>
          <w:rFonts w:ascii="Arial" w:hAnsi="Arial" w:cs="Arial"/>
          <w:color w:val="244061" w:themeColor="accent1" w:themeShade="80"/>
        </w:rPr>
        <w:t>.</w:t>
      </w:r>
    </w:p>
    <w:p w:rsidR="00376483" w:rsidRPr="001F7A47" w:rsidRDefault="00E438CC" w:rsidP="00376483">
      <w:pPr>
        <w:spacing w:after="0" w:line="240" w:lineRule="auto"/>
        <w:rPr>
          <w:rFonts w:ascii="Arial" w:hAnsi="Arial" w:cs="Arial"/>
          <w:color w:val="244061" w:themeColor="accent1" w:themeShade="80"/>
        </w:rPr>
      </w:pPr>
      <w:r>
        <w:rPr>
          <w:rFonts w:ascii="Arial" w:hAnsi="Arial" w:cs="Arial"/>
          <w:color w:val="244061" w:themeColor="accent1" w:themeShade="80"/>
        </w:rPr>
        <w:t xml:space="preserve">Fall </w:t>
      </w:r>
      <w:bookmarkStart w:id="0" w:name="_GoBack"/>
      <w:bookmarkEnd w:id="0"/>
      <w:r w:rsidR="00F21693">
        <w:rPr>
          <w:rFonts w:ascii="Arial" w:hAnsi="Arial" w:cs="Arial"/>
          <w:color w:val="244061" w:themeColor="accent1" w:themeShade="80"/>
        </w:rPr>
        <w:t>2017</w:t>
      </w:r>
    </w:p>
    <w:p w:rsidR="00E541FF" w:rsidRDefault="00E541FF" w:rsidP="00376483">
      <w:pPr>
        <w:spacing w:after="0" w:line="240" w:lineRule="auto"/>
        <w:rPr>
          <w:rFonts w:ascii="Arial" w:hAnsi="Arial" w:cs="Arial"/>
          <w:color w:val="244061" w:themeColor="accent1" w:themeShade="80"/>
        </w:rPr>
      </w:pPr>
    </w:p>
    <w:p w:rsidR="00E541FF" w:rsidRDefault="00E541FF" w:rsidP="00376483">
      <w:pPr>
        <w:spacing w:after="0" w:line="240" w:lineRule="auto"/>
        <w:rPr>
          <w:rFonts w:ascii="Arial" w:hAnsi="Arial" w:cs="Arial"/>
          <w:color w:val="244061" w:themeColor="accent1" w:themeShade="80"/>
        </w:rPr>
      </w:pPr>
    </w:p>
    <w:p w:rsidR="00FC5E2D" w:rsidRDefault="00FC5E2D" w:rsidP="00376483">
      <w:pPr>
        <w:spacing w:after="0" w:line="240" w:lineRule="auto"/>
        <w:rPr>
          <w:rFonts w:ascii="Arial" w:hAnsi="Arial" w:cs="Arial"/>
          <w:color w:val="244061" w:themeColor="accent1" w:themeShade="80"/>
        </w:rPr>
      </w:pPr>
    </w:p>
    <w:p w:rsidR="001F7A47" w:rsidRDefault="001F7A47" w:rsidP="00376483">
      <w:pPr>
        <w:spacing w:after="0" w:line="240" w:lineRule="auto"/>
        <w:rPr>
          <w:rFonts w:ascii="Arial" w:hAnsi="Arial" w:cs="Arial"/>
          <w:color w:val="244061" w:themeColor="accent1" w:themeShade="80"/>
        </w:rPr>
      </w:pPr>
    </w:p>
    <w:p w:rsidR="00153951" w:rsidRDefault="00153951" w:rsidP="00E438CC">
      <w:pPr>
        <w:spacing w:after="0" w:line="240" w:lineRule="auto"/>
        <w:rPr>
          <w:rFonts w:ascii="Arial" w:hAnsi="Arial" w:cs="Arial"/>
          <w:b/>
          <w:color w:val="244061" w:themeColor="accent1" w:themeShade="80"/>
          <w:sz w:val="40"/>
        </w:rPr>
      </w:pPr>
    </w:p>
    <w:p w:rsidR="00E438CC" w:rsidRPr="00E438CC" w:rsidRDefault="00E438CC" w:rsidP="00E438CC">
      <w:pPr>
        <w:spacing w:after="0" w:line="240" w:lineRule="auto"/>
        <w:rPr>
          <w:rFonts w:ascii="Arial" w:hAnsi="Arial" w:cs="Arial"/>
          <w:b/>
          <w:color w:val="244061" w:themeColor="accent1" w:themeShade="80"/>
          <w:sz w:val="40"/>
        </w:rPr>
      </w:pPr>
      <w:r w:rsidRPr="00E438CC">
        <w:rPr>
          <w:rFonts w:ascii="Arial" w:hAnsi="Arial" w:cs="Arial"/>
          <w:b/>
          <w:color w:val="244061" w:themeColor="accent1" w:themeShade="80"/>
          <w:sz w:val="40"/>
        </w:rPr>
        <w:t>Effectiveness of Mindfulness Based Stress Reduction on Chronic Pain</w:t>
      </w:r>
    </w:p>
    <w:p w:rsidR="00E438CC" w:rsidRPr="00E438CC" w:rsidRDefault="00E438CC" w:rsidP="00E438CC">
      <w:pPr>
        <w:spacing w:after="0" w:line="240" w:lineRule="auto"/>
        <w:rPr>
          <w:rFonts w:ascii="Arial" w:hAnsi="Arial" w:cs="Arial"/>
          <w:b/>
          <w:color w:val="244061" w:themeColor="accent1" w:themeShade="80"/>
          <w:sz w:val="40"/>
        </w:rPr>
      </w:pPr>
    </w:p>
    <w:p w:rsidR="00E438CC" w:rsidRPr="00E438CC" w:rsidRDefault="00E438CC" w:rsidP="00E438CC">
      <w:pPr>
        <w:spacing w:after="0" w:line="240" w:lineRule="auto"/>
        <w:rPr>
          <w:rFonts w:ascii="Arial" w:hAnsi="Arial" w:cs="Arial"/>
          <w:b/>
          <w:color w:val="244061" w:themeColor="accent1" w:themeShade="80"/>
          <w:sz w:val="40"/>
        </w:rPr>
      </w:pPr>
      <w:r w:rsidRPr="00E438CC">
        <w:rPr>
          <w:rFonts w:ascii="Arial" w:hAnsi="Arial" w:cs="Arial"/>
          <w:b/>
          <w:color w:val="244061" w:themeColor="accent1" w:themeShade="80"/>
          <w:sz w:val="40"/>
        </w:rPr>
        <w:t>By John Hai Tran</w:t>
      </w:r>
    </w:p>
    <w:p w:rsidR="00E438CC" w:rsidRPr="00E438CC" w:rsidRDefault="00E438CC" w:rsidP="00E438CC">
      <w:pPr>
        <w:spacing w:after="0" w:line="240" w:lineRule="auto"/>
        <w:rPr>
          <w:rFonts w:ascii="Arial" w:hAnsi="Arial" w:cs="Arial"/>
          <w:b/>
          <w:color w:val="244061" w:themeColor="accent1" w:themeShade="80"/>
          <w:sz w:val="40"/>
        </w:rPr>
      </w:pPr>
    </w:p>
    <w:p w:rsidR="00E438CC" w:rsidRPr="00E438CC" w:rsidRDefault="00E438CC" w:rsidP="00E438CC">
      <w:pPr>
        <w:spacing w:after="0" w:line="240" w:lineRule="auto"/>
        <w:rPr>
          <w:rFonts w:ascii="Arial" w:hAnsi="Arial" w:cs="Arial"/>
          <w:color w:val="244061" w:themeColor="accent1" w:themeShade="80"/>
          <w:sz w:val="24"/>
        </w:rPr>
      </w:pPr>
    </w:p>
    <w:p w:rsidR="00E438CC" w:rsidRPr="00E438CC" w:rsidRDefault="00E438CC" w:rsidP="00E438CC">
      <w:pPr>
        <w:spacing w:after="0" w:line="240" w:lineRule="auto"/>
        <w:rPr>
          <w:rFonts w:ascii="Arial" w:hAnsi="Arial" w:cs="Arial"/>
          <w:color w:val="244061" w:themeColor="accent1" w:themeShade="80"/>
          <w:sz w:val="24"/>
        </w:rPr>
      </w:pPr>
    </w:p>
    <w:p w:rsidR="00E438CC" w:rsidRPr="00E438CC" w:rsidRDefault="00E438CC" w:rsidP="00E438CC">
      <w:pPr>
        <w:spacing w:after="0" w:line="240" w:lineRule="auto"/>
        <w:rPr>
          <w:rFonts w:ascii="Arial" w:hAnsi="Arial" w:cs="Arial"/>
          <w:color w:val="244061" w:themeColor="accent1" w:themeShade="80"/>
          <w:sz w:val="28"/>
        </w:rPr>
      </w:pPr>
    </w:p>
    <w:p w:rsidR="00E438CC" w:rsidRPr="00E438CC" w:rsidRDefault="00E438CC" w:rsidP="00E438CC">
      <w:pPr>
        <w:jc w:val="both"/>
        <w:rPr>
          <w:rFonts w:ascii="Arial" w:hAnsi="Arial" w:cs="Arial"/>
          <w:sz w:val="32"/>
          <w:szCs w:val="24"/>
        </w:rPr>
      </w:pPr>
      <w:r w:rsidRPr="00E438CC">
        <w:rPr>
          <w:rFonts w:ascii="Arial" w:hAnsi="Arial" w:cs="Arial"/>
          <w:sz w:val="32"/>
          <w:szCs w:val="24"/>
        </w:rPr>
        <w:t xml:space="preserve">Chronic pain is a common condition and is almost always associated with stress. Management of pain and stress reduction go hand in hand. Whenever one feels stressed, pain hurts even more. And pain itself can cause stress: emotional, biochemical, physical…just name it. Conventional treatments often involve medications with harmful side effects and the potential for addiction and tolerance. Can we do something else to help our patients? </w:t>
      </w:r>
    </w:p>
    <w:p w:rsidR="00C50BBD" w:rsidRDefault="00E438CC" w:rsidP="00E438CC">
      <w:pPr>
        <w:jc w:val="both"/>
        <w:rPr>
          <w:rFonts w:ascii="Arial" w:hAnsi="Arial" w:cs="Arial"/>
          <w:color w:val="244061" w:themeColor="accent1" w:themeShade="80"/>
          <w:sz w:val="24"/>
        </w:rPr>
      </w:pPr>
      <w:r w:rsidRPr="00E438CC">
        <w:rPr>
          <w:rFonts w:ascii="Arial" w:hAnsi="Arial" w:cs="Arial"/>
          <w:sz w:val="32"/>
          <w:szCs w:val="24"/>
        </w:rPr>
        <w:t xml:space="preserve">Let’s see how one of our students answered that question. </w:t>
      </w:r>
    </w:p>
    <w:p w:rsidR="00C50BBD" w:rsidRDefault="00C50BBD" w:rsidP="00FC5E2D">
      <w:pPr>
        <w:spacing w:after="0" w:line="240" w:lineRule="auto"/>
        <w:ind w:firstLine="720"/>
        <w:jc w:val="both"/>
        <w:rPr>
          <w:rFonts w:ascii="Arial" w:hAnsi="Arial" w:cs="Arial"/>
          <w:color w:val="244061" w:themeColor="accent1" w:themeShade="80"/>
          <w:sz w:val="24"/>
        </w:rPr>
      </w:pPr>
    </w:p>
    <w:p w:rsidR="00C50BBD" w:rsidRDefault="00C50BBD" w:rsidP="00FC5E2D">
      <w:pPr>
        <w:spacing w:after="0" w:line="240" w:lineRule="auto"/>
        <w:ind w:firstLine="720"/>
        <w:jc w:val="both"/>
        <w:rPr>
          <w:rFonts w:ascii="Arial" w:hAnsi="Arial" w:cs="Arial"/>
          <w:color w:val="244061" w:themeColor="accent1" w:themeShade="80"/>
          <w:sz w:val="24"/>
        </w:rPr>
      </w:pPr>
    </w:p>
    <w:p w:rsidR="00C50BBD" w:rsidRDefault="00C50BBD" w:rsidP="00FC5E2D">
      <w:pPr>
        <w:spacing w:after="0" w:line="240" w:lineRule="auto"/>
        <w:ind w:firstLine="720"/>
        <w:jc w:val="both"/>
        <w:rPr>
          <w:rFonts w:ascii="Arial" w:hAnsi="Arial" w:cs="Arial"/>
          <w:color w:val="244061" w:themeColor="accent1" w:themeShade="80"/>
          <w:sz w:val="24"/>
        </w:rPr>
      </w:pPr>
    </w:p>
    <w:p w:rsidR="00C50BBD" w:rsidRDefault="00C50BBD" w:rsidP="00FC5E2D">
      <w:pPr>
        <w:spacing w:after="0" w:line="240" w:lineRule="auto"/>
        <w:ind w:firstLine="720"/>
        <w:jc w:val="both"/>
        <w:rPr>
          <w:rFonts w:ascii="Arial" w:hAnsi="Arial" w:cs="Arial"/>
          <w:color w:val="244061" w:themeColor="accent1" w:themeShade="80"/>
          <w:sz w:val="24"/>
        </w:rPr>
      </w:pPr>
    </w:p>
    <w:p w:rsidR="00C50BBD" w:rsidRDefault="00C50BBD" w:rsidP="00FC5E2D">
      <w:pPr>
        <w:spacing w:after="0" w:line="240" w:lineRule="auto"/>
        <w:ind w:firstLine="720"/>
        <w:jc w:val="both"/>
        <w:rPr>
          <w:rFonts w:ascii="Arial" w:hAnsi="Arial" w:cs="Arial"/>
          <w:color w:val="244061" w:themeColor="accent1" w:themeShade="80"/>
          <w:sz w:val="24"/>
        </w:rPr>
      </w:pPr>
    </w:p>
    <w:p w:rsidR="00C50BBD" w:rsidRPr="001F7A47" w:rsidRDefault="00C50BBD" w:rsidP="00C01B15">
      <w:pPr>
        <w:spacing w:after="0" w:line="240" w:lineRule="auto"/>
        <w:ind w:firstLine="720"/>
        <w:jc w:val="both"/>
        <w:rPr>
          <w:rFonts w:ascii="Arial" w:hAnsi="Arial" w:cs="Arial"/>
          <w:color w:val="244061" w:themeColor="accent1" w:themeShade="80"/>
          <w:sz w:val="24"/>
        </w:rPr>
      </w:pPr>
    </w:p>
    <w:sectPr w:rsidR="00C50BBD" w:rsidRPr="001F7A47" w:rsidSect="00E426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498" w:rsidRDefault="007F1498" w:rsidP="00895AFC">
      <w:pPr>
        <w:spacing w:after="0" w:line="240" w:lineRule="auto"/>
      </w:pPr>
      <w:r>
        <w:separator/>
      </w:r>
    </w:p>
  </w:endnote>
  <w:endnote w:type="continuationSeparator" w:id="0">
    <w:p w:rsidR="007F1498" w:rsidRDefault="007F1498" w:rsidP="0089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FC" w:rsidRDefault="00895A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FC" w:rsidRDefault="00895A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FC" w:rsidRDefault="00895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498" w:rsidRDefault="007F1498" w:rsidP="00895AFC">
      <w:pPr>
        <w:spacing w:after="0" w:line="240" w:lineRule="auto"/>
      </w:pPr>
      <w:r>
        <w:separator/>
      </w:r>
    </w:p>
  </w:footnote>
  <w:footnote w:type="continuationSeparator" w:id="0">
    <w:p w:rsidR="007F1498" w:rsidRDefault="007F1498" w:rsidP="00895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FC" w:rsidRDefault="00895A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FC" w:rsidRPr="000567DD" w:rsidRDefault="00895AFC" w:rsidP="00895AFC">
    <w:pPr>
      <w:spacing w:after="0" w:line="240" w:lineRule="auto"/>
      <w:rPr>
        <w:rFonts w:ascii="Arial" w:hAnsi="Arial" w:cs="Arial"/>
        <w:b/>
        <w:i/>
        <w:color w:val="0F243E" w:themeColor="text2" w:themeShade="80"/>
        <w:spacing w:val="60"/>
        <w:sz w:val="40"/>
      </w:rPr>
    </w:pPr>
    <w:r w:rsidRPr="000567DD">
      <w:rPr>
        <w:rFonts w:ascii="Arial" w:hAnsi="Arial" w:cs="Arial"/>
        <w:b/>
        <w:i/>
        <w:color w:val="0F243E" w:themeColor="text2" w:themeShade="80"/>
        <w:spacing w:val="60"/>
        <w:sz w:val="40"/>
      </w:rPr>
      <w:t>SJSM Science</w:t>
    </w:r>
  </w:p>
  <w:p w:rsidR="00895AFC" w:rsidRPr="000567DD" w:rsidRDefault="00895AFC" w:rsidP="00895AFC">
    <w:pPr>
      <w:spacing w:after="0" w:line="240" w:lineRule="auto"/>
      <w:rPr>
        <w:rFonts w:ascii="Arial" w:hAnsi="Arial" w:cs="Arial"/>
        <w:color w:val="0F243E" w:themeColor="text2" w:themeShade="80"/>
        <w:sz w:val="24"/>
      </w:rPr>
    </w:pPr>
  </w:p>
  <w:p w:rsidR="00895AFC" w:rsidRPr="000567DD" w:rsidRDefault="00895AFC" w:rsidP="000567DD">
    <w:pPr>
      <w:spacing w:after="0" w:line="240" w:lineRule="auto"/>
      <w:jc w:val="both"/>
      <w:rPr>
        <w:color w:val="0F243E" w:themeColor="text2" w:themeShade="80"/>
      </w:rPr>
    </w:pPr>
    <w:r w:rsidRPr="000567DD">
      <w:rPr>
        <w:rFonts w:ascii="Arial" w:hAnsi="Arial" w:cs="Arial"/>
        <w:i/>
        <w:color w:val="0F243E" w:themeColor="text2" w:themeShade="80"/>
        <w:sz w:val="24"/>
      </w:rPr>
      <w:t>Thank you for visiting the website of SJSM Science. SJSM Science seeks to promote scientific research among SJSM students and faculty by publishing their work online and sharing their research experiences with you.</w:t>
    </w:r>
  </w:p>
  <w:p w:rsidR="00895AFC" w:rsidRDefault="00895A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FC" w:rsidRDefault="00895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GwMDezMDc2MjMzNjNS0lEKTi0uzszPAykwrAUAXc6WyCwAAAA="/>
  </w:docVars>
  <w:rsids>
    <w:rsidRoot w:val="00895AFC"/>
    <w:rsid w:val="000173D5"/>
    <w:rsid w:val="000538BF"/>
    <w:rsid w:val="000567DD"/>
    <w:rsid w:val="000B299F"/>
    <w:rsid w:val="0011001B"/>
    <w:rsid w:val="00153951"/>
    <w:rsid w:val="00195572"/>
    <w:rsid w:val="001F7A47"/>
    <w:rsid w:val="00253000"/>
    <w:rsid w:val="0026419C"/>
    <w:rsid w:val="002C4302"/>
    <w:rsid w:val="002E221C"/>
    <w:rsid w:val="00365DA1"/>
    <w:rsid w:val="00376483"/>
    <w:rsid w:val="003C685A"/>
    <w:rsid w:val="00650887"/>
    <w:rsid w:val="0066199E"/>
    <w:rsid w:val="00736685"/>
    <w:rsid w:val="007F1498"/>
    <w:rsid w:val="00895AFC"/>
    <w:rsid w:val="008E7C98"/>
    <w:rsid w:val="009026AB"/>
    <w:rsid w:val="00927B00"/>
    <w:rsid w:val="009B62F6"/>
    <w:rsid w:val="00B15C21"/>
    <w:rsid w:val="00B71A75"/>
    <w:rsid w:val="00B764A2"/>
    <w:rsid w:val="00C01B15"/>
    <w:rsid w:val="00C50BBD"/>
    <w:rsid w:val="00D37D44"/>
    <w:rsid w:val="00DE2037"/>
    <w:rsid w:val="00E4261F"/>
    <w:rsid w:val="00E438CC"/>
    <w:rsid w:val="00E541FF"/>
    <w:rsid w:val="00EF2A5D"/>
    <w:rsid w:val="00F21693"/>
    <w:rsid w:val="00F37CF4"/>
    <w:rsid w:val="00FC5E2D"/>
    <w:rsid w:val="00FF3BFD"/>
    <w:rsid w:val="00FF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FC"/>
  </w:style>
  <w:style w:type="paragraph" w:styleId="Footer">
    <w:name w:val="footer"/>
    <w:basedOn w:val="Normal"/>
    <w:link w:val="FooterChar"/>
    <w:uiPriority w:val="99"/>
    <w:unhideWhenUsed/>
    <w:rsid w:val="0089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AFC"/>
  </w:style>
  <w:style w:type="paragraph" w:styleId="BalloonText">
    <w:name w:val="Balloon Text"/>
    <w:basedOn w:val="Normal"/>
    <w:link w:val="BalloonTextChar"/>
    <w:uiPriority w:val="99"/>
    <w:semiHidden/>
    <w:unhideWhenUsed/>
    <w:rsid w:val="00895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FC"/>
  </w:style>
  <w:style w:type="paragraph" w:styleId="Footer">
    <w:name w:val="footer"/>
    <w:basedOn w:val="Normal"/>
    <w:link w:val="FooterChar"/>
    <w:uiPriority w:val="99"/>
    <w:unhideWhenUsed/>
    <w:rsid w:val="0089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AFC"/>
  </w:style>
  <w:style w:type="paragraph" w:styleId="BalloonText">
    <w:name w:val="Balloon Text"/>
    <w:basedOn w:val="Normal"/>
    <w:link w:val="BalloonTextChar"/>
    <w:uiPriority w:val="99"/>
    <w:semiHidden/>
    <w:unhideWhenUsed/>
    <w:rsid w:val="00895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A8FF4-2CA1-4A27-959C-AA948B0F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Filipovic</dc:creator>
  <cp:lastModifiedBy>Branka Filipovic</cp:lastModifiedBy>
  <cp:revision>2</cp:revision>
  <dcterms:created xsi:type="dcterms:W3CDTF">2017-07-31T16:01:00Z</dcterms:created>
  <dcterms:modified xsi:type="dcterms:W3CDTF">2017-07-31T16:01:00Z</dcterms:modified>
</cp:coreProperties>
</file>